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E89A" w14:textId="77777777" w:rsidR="004230FB" w:rsidRDefault="004230FB" w:rsidP="004230FB">
      <w:pPr>
        <w:pStyle w:val="9"/>
        <w:rPr>
          <w:szCs w:val="28"/>
        </w:rPr>
      </w:pPr>
      <w:r w:rsidRPr="004230FB">
        <w:rPr>
          <w:szCs w:val="28"/>
        </w:rPr>
        <w:t xml:space="preserve">Теорія та методика виховання </w:t>
      </w:r>
    </w:p>
    <w:p w14:paraId="7B24E86D" w14:textId="25650086" w:rsidR="004230FB" w:rsidRPr="004230FB" w:rsidRDefault="004230FB" w:rsidP="004230FB">
      <w:pPr>
        <w:pStyle w:val="9"/>
        <w:rPr>
          <w:szCs w:val="28"/>
          <w:highlight w:val="yellow"/>
        </w:rPr>
      </w:pPr>
      <w:r w:rsidRPr="004230FB">
        <w:rPr>
          <w:szCs w:val="28"/>
          <w:highlight w:val="yellow"/>
        </w:rPr>
        <w:t>(самостійна робота на карантин):</w:t>
      </w:r>
      <w:bookmarkStart w:id="0" w:name="_GoBack"/>
      <w:bookmarkEnd w:id="0"/>
    </w:p>
    <w:p w14:paraId="49F33D2D" w14:textId="52B3AF58" w:rsidR="004230FB" w:rsidRPr="004230FB" w:rsidRDefault="004230FB" w:rsidP="004230FB">
      <w:pPr>
        <w:rPr>
          <w:sz w:val="28"/>
          <w:szCs w:val="28"/>
          <w:highlight w:val="yellow"/>
          <w:lang w:val="uk-UA"/>
        </w:rPr>
      </w:pPr>
      <w:r w:rsidRPr="004230FB">
        <w:rPr>
          <w:sz w:val="28"/>
          <w:szCs w:val="28"/>
          <w:highlight w:val="yellow"/>
          <w:lang w:val="uk-UA"/>
        </w:rPr>
        <w:t>Питання для обговорення – конспект;</w:t>
      </w:r>
    </w:p>
    <w:p w14:paraId="525AB1A3" w14:textId="392F200A" w:rsidR="004230FB" w:rsidRPr="004230FB" w:rsidRDefault="004230FB" w:rsidP="004230FB">
      <w:pPr>
        <w:rPr>
          <w:sz w:val="28"/>
          <w:szCs w:val="28"/>
          <w:lang w:val="uk-UA"/>
        </w:rPr>
      </w:pPr>
      <w:r w:rsidRPr="004230FB">
        <w:rPr>
          <w:sz w:val="28"/>
          <w:szCs w:val="28"/>
          <w:highlight w:val="yellow"/>
          <w:lang w:val="uk-UA"/>
        </w:rPr>
        <w:t>Практичні завдання (електронний варіант та демонстрація під час практикуму)</w:t>
      </w:r>
    </w:p>
    <w:p w14:paraId="5C1A3233" w14:textId="77777777" w:rsidR="004230FB" w:rsidRPr="004230FB" w:rsidRDefault="004230FB" w:rsidP="004230FB">
      <w:pPr>
        <w:rPr>
          <w:lang w:val="uk-UA"/>
        </w:rPr>
      </w:pPr>
    </w:p>
    <w:p w14:paraId="75F4E81A" w14:textId="13F6B906" w:rsidR="004230FB" w:rsidRPr="0070464A" w:rsidRDefault="004230FB" w:rsidP="004230FB">
      <w:pPr>
        <w:pStyle w:val="9"/>
      </w:pPr>
      <w:r>
        <w:t>СЕМІНАРСЬКЕ ЗАНЯТТЯ № 3</w:t>
      </w:r>
    </w:p>
    <w:p w14:paraId="4F7921E2" w14:textId="77777777" w:rsidR="004230FB" w:rsidRPr="00F76FD7" w:rsidRDefault="004230FB" w:rsidP="004230FB">
      <w:pPr>
        <w:pStyle w:val="9"/>
        <w:rPr>
          <w:bCs/>
          <w:lang w:val="ru-RU"/>
        </w:rPr>
      </w:pPr>
      <w:r w:rsidRPr="00F76FD7">
        <w:t>Організаційні форми виховної роботи в початковій школі</w:t>
      </w:r>
    </w:p>
    <w:p w14:paraId="7515BF6D" w14:textId="77777777" w:rsidR="004230FB" w:rsidRDefault="004230FB" w:rsidP="004230FB">
      <w:pPr>
        <w:shd w:val="clear" w:color="auto" w:fill="FFFFFF"/>
        <w:ind w:firstLine="540"/>
        <w:jc w:val="both"/>
        <w:rPr>
          <w:snapToGrid w:val="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>Питання для обговорення:</w:t>
      </w:r>
    </w:p>
    <w:p w14:paraId="5E5DC11E" w14:textId="77777777" w:rsidR="004230FB" w:rsidRDefault="004230FB" w:rsidP="004230F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A7B99">
        <w:rPr>
          <w:sz w:val="28"/>
          <w:szCs w:val="28"/>
          <w:lang w:val="uk-UA"/>
        </w:rPr>
        <w:t xml:space="preserve">Поняття про форму виховання. </w:t>
      </w:r>
    </w:p>
    <w:p w14:paraId="4DC673F0" w14:textId="77777777" w:rsidR="004230FB" w:rsidRPr="00F76FD7" w:rsidRDefault="004230FB" w:rsidP="004230FB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lang w:val="uk-UA"/>
        </w:rPr>
      </w:pPr>
      <w:r w:rsidRPr="006A7B99">
        <w:rPr>
          <w:sz w:val="28"/>
          <w:szCs w:val="28"/>
        </w:rPr>
        <w:t xml:space="preserve">Мета, </w:t>
      </w:r>
      <w:proofErr w:type="spellStart"/>
      <w:r w:rsidRPr="006A7B99">
        <w:rPr>
          <w:sz w:val="28"/>
          <w:szCs w:val="28"/>
        </w:rPr>
        <w:t>завдання</w:t>
      </w:r>
      <w:proofErr w:type="spellEnd"/>
      <w:r w:rsidRPr="006A7B99">
        <w:rPr>
          <w:sz w:val="28"/>
          <w:szCs w:val="28"/>
        </w:rPr>
        <w:t>, х</w:t>
      </w:r>
      <w:proofErr w:type="spellStart"/>
      <w:r w:rsidRPr="006A7B99">
        <w:rPr>
          <w:sz w:val="28"/>
          <w:szCs w:val="28"/>
          <w:lang w:val="uk-UA"/>
        </w:rPr>
        <w:t>арактеристика</w:t>
      </w:r>
      <w:proofErr w:type="spellEnd"/>
      <w:r w:rsidRPr="006A7B99">
        <w:rPr>
          <w:sz w:val="28"/>
          <w:szCs w:val="28"/>
          <w:lang w:val="uk-UA"/>
        </w:rPr>
        <w:t xml:space="preserve"> позакласної та позашкільної виховної роботи. </w:t>
      </w:r>
    </w:p>
    <w:p w14:paraId="515AA86F" w14:textId="77777777" w:rsidR="004230FB" w:rsidRPr="00F76FD7" w:rsidRDefault="004230FB" w:rsidP="004230FB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lang w:val="uk-UA"/>
        </w:rPr>
      </w:pPr>
      <w:r w:rsidRPr="006A7B99">
        <w:rPr>
          <w:sz w:val="28"/>
          <w:szCs w:val="28"/>
        </w:rPr>
        <w:t xml:space="preserve">Роль </w:t>
      </w:r>
      <w:proofErr w:type="spellStart"/>
      <w:r w:rsidRPr="006A7B99">
        <w:rPr>
          <w:sz w:val="28"/>
          <w:szCs w:val="28"/>
        </w:rPr>
        <w:t>позакласної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роботи</w:t>
      </w:r>
      <w:proofErr w:type="spellEnd"/>
      <w:r w:rsidRPr="006A7B99">
        <w:rPr>
          <w:sz w:val="28"/>
          <w:szCs w:val="28"/>
        </w:rPr>
        <w:t xml:space="preserve"> у </w:t>
      </w:r>
      <w:proofErr w:type="spellStart"/>
      <w:r w:rsidRPr="006A7B99">
        <w:rPr>
          <w:sz w:val="28"/>
          <w:szCs w:val="28"/>
        </w:rPr>
        <w:t>виховному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процесі</w:t>
      </w:r>
      <w:proofErr w:type="spellEnd"/>
      <w:r w:rsidRPr="006A7B99">
        <w:rPr>
          <w:sz w:val="28"/>
          <w:szCs w:val="28"/>
        </w:rPr>
        <w:t xml:space="preserve">. </w:t>
      </w:r>
    </w:p>
    <w:p w14:paraId="1DFC99E5" w14:textId="77777777" w:rsidR="004230FB" w:rsidRPr="00F76FD7" w:rsidRDefault="004230FB" w:rsidP="004230FB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lang w:val="uk-UA"/>
        </w:rPr>
      </w:pPr>
      <w:proofErr w:type="spellStart"/>
      <w:r w:rsidRPr="006A7B99">
        <w:rPr>
          <w:sz w:val="28"/>
          <w:szCs w:val="28"/>
        </w:rPr>
        <w:t>Основні</w:t>
      </w:r>
      <w:proofErr w:type="spellEnd"/>
      <w:r w:rsidRPr="006A7B99">
        <w:rPr>
          <w:sz w:val="28"/>
          <w:szCs w:val="28"/>
        </w:rPr>
        <w:t xml:space="preserve"> напрямки </w:t>
      </w:r>
      <w:proofErr w:type="spellStart"/>
      <w:r w:rsidRPr="006A7B99">
        <w:rPr>
          <w:sz w:val="28"/>
          <w:szCs w:val="28"/>
        </w:rPr>
        <w:t>позакласної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роботи</w:t>
      </w:r>
      <w:proofErr w:type="spellEnd"/>
      <w:r w:rsidRPr="006A7B99">
        <w:rPr>
          <w:sz w:val="28"/>
          <w:szCs w:val="28"/>
        </w:rPr>
        <w:t xml:space="preserve">. </w:t>
      </w:r>
    </w:p>
    <w:p w14:paraId="7EA8AB6C" w14:textId="77777777" w:rsidR="004230FB" w:rsidRPr="00F76FD7" w:rsidRDefault="004230FB" w:rsidP="004230FB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lang w:val="uk-UA"/>
        </w:rPr>
      </w:pPr>
      <w:proofErr w:type="spellStart"/>
      <w:r w:rsidRPr="006A7B99">
        <w:rPr>
          <w:sz w:val="28"/>
          <w:szCs w:val="28"/>
        </w:rPr>
        <w:t>Складові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позакласної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роботи</w:t>
      </w:r>
      <w:proofErr w:type="spellEnd"/>
      <w:r w:rsidRPr="006A7B99">
        <w:rPr>
          <w:sz w:val="28"/>
          <w:szCs w:val="28"/>
        </w:rPr>
        <w:t xml:space="preserve"> у ЗНЗ. </w:t>
      </w:r>
    </w:p>
    <w:p w14:paraId="27C54825" w14:textId="77777777" w:rsidR="004230FB" w:rsidRPr="005157CA" w:rsidRDefault="004230FB" w:rsidP="004230FB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lang w:val="uk-UA"/>
        </w:rPr>
      </w:pPr>
      <w:proofErr w:type="spellStart"/>
      <w:r w:rsidRPr="006A7B99">
        <w:rPr>
          <w:sz w:val="28"/>
          <w:szCs w:val="28"/>
        </w:rPr>
        <w:t>Форми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позакласної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роботи</w:t>
      </w:r>
      <w:proofErr w:type="spellEnd"/>
      <w:r w:rsidRPr="006A7B99">
        <w:rPr>
          <w:sz w:val="28"/>
          <w:szCs w:val="28"/>
        </w:rPr>
        <w:t>.</w:t>
      </w:r>
    </w:p>
    <w:p w14:paraId="566D7B4C" w14:textId="77777777" w:rsidR="004230FB" w:rsidRDefault="004230FB" w:rsidP="004230FB">
      <w:pPr>
        <w:shd w:val="clear" w:color="auto" w:fill="FFFFFF"/>
        <w:ind w:firstLine="540"/>
        <w:jc w:val="both"/>
        <w:rPr>
          <w:snapToGrid w:val="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>Практичне завдання:</w:t>
      </w:r>
    </w:p>
    <w:p w14:paraId="411FF3DE" w14:textId="77777777" w:rsidR="004230FB" w:rsidRDefault="004230FB" w:rsidP="004230FB">
      <w:pPr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Розробка сценарію свята (індивідуальна робота - за обраною тематикою).</w:t>
      </w:r>
    </w:p>
    <w:p w14:paraId="01DB5CA6" w14:textId="77777777" w:rsidR="004230FB" w:rsidRDefault="004230FB" w:rsidP="004230FB">
      <w:pPr>
        <w:jc w:val="both"/>
        <w:rPr>
          <w:snapToGrid w:val="0"/>
          <w:color w:val="000000"/>
          <w:sz w:val="28"/>
          <w:lang w:val="uk-UA"/>
        </w:rPr>
      </w:pPr>
    </w:p>
    <w:p w14:paraId="577E0D57" w14:textId="77777777" w:rsidR="004230FB" w:rsidRDefault="004230FB" w:rsidP="004230FB">
      <w:pPr>
        <w:shd w:val="clear" w:color="auto" w:fill="FFFFFF"/>
        <w:ind w:firstLine="540"/>
        <w:jc w:val="both"/>
        <w:rPr>
          <w:snapToGrid w:val="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>Література для самоосвіти</w:t>
      </w:r>
    </w:p>
    <w:p w14:paraId="19D2B5ED" w14:textId="77777777" w:rsidR="004230FB" w:rsidRDefault="004230FB" w:rsidP="004230FB">
      <w:pPr>
        <w:numPr>
          <w:ilvl w:val="0"/>
          <w:numId w:val="4"/>
        </w:numPr>
        <w:shd w:val="clear" w:color="auto" w:fill="FFFFFF"/>
        <w:jc w:val="both"/>
        <w:rPr>
          <w:lang w:val="uk-UA"/>
        </w:rPr>
      </w:pPr>
      <w:proofErr w:type="spellStart"/>
      <w:r>
        <w:rPr>
          <w:lang w:val="uk-UA"/>
        </w:rPr>
        <w:t>Казанжи</w:t>
      </w:r>
      <w:proofErr w:type="spellEnd"/>
      <w:r>
        <w:rPr>
          <w:lang w:val="uk-UA"/>
        </w:rPr>
        <w:t xml:space="preserve"> І.В. Теорія і методика виховної роботи в школі І ступеня: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– К.: Слово, 2014. – 296с.</w:t>
      </w:r>
    </w:p>
    <w:p w14:paraId="4399FE1E" w14:textId="77777777" w:rsidR="004230FB" w:rsidRPr="00BA7DC3" w:rsidRDefault="004230FB" w:rsidP="004230F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A3F42">
        <w:rPr>
          <w:lang w:val="uk-UA"/>
        </w:rPr>
        <w:t>Мельничук С.Г. Педагогіка (Теорія виховання). Навчальний посібник. – К.: Видавничий Дім «Слово», 2012. – 288 с.</w:t>
      </w:r>
    </w:p>
    <w:p w14:paraId="05B6A782" w14:textId="77777777" w:rsidR="004230FB" w:rsidRPr="00BA7DC3" w:rsidRDefault="004230FB" w:rsidP="004230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Омеляненко</w:t>
      </w:r>
      <w:proofErr w:type="spellEnd"/>
      <w:r>
        <w:rPr>
          <w:lang w:val="uk-UA"/>
        </w:rPr>
        <w:t xml:space="preserve"> В.Л., </w:t>
      </w:r>
      <w:proofErr w:type="spellStart"/>
      <w:r>
        <w:rPr>
          <w:lang w:val="uk-UA"/>
        </w:rPr>
        <w:t>Кузьмінський</w:t>
      </w:r>
      <w:proofErr w:type="spellEnd"/>
      <w:r>
        <w:rPr>
          <w:lang w:val="uk-UA"/>
        </w:rPr>
        <w:t xml:space="preserve"> А.І. Теорія і методика виховання: </w:t>
      </w:r>
      <w:proofErr w:type="spellStart"/>
      <w:r>
        <w:rPr>
          <w:lang w:val="uk-UA"/>
        </w:rPr>
        <w:t>навч.посіб</w:t>
      </w:r>
      <w:proofErr w:type="spellEnd"/>
      <w:r>
        <w:rPr>
          <w:lang w:val="uk-UA"/>
        </w:rPr>
        <w:t xml:space="preserve">. – К.: </w:t>
      </w:r>
      <w:r w:rsidRPr="00BA7DC3">
        <w:rPr>
          <w:lang w:val="uk-UA"/>
        </w:rPr>
        <w:t>Знання, 2008. – 415с.</w:t>
      </w:r>
    </w:p>
    <w:p w14:paraId="4B44DB33" w14:textId="77777777" w:rsidR="004230FB" w:rsidRPr="00BA7DC3" w:rsidRDefault="004230FB" w:rsidP="004230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BA7DC3">
        <w:rPr>
          <w:snapToGrid w:val="0"/>
          <w:color w:val="000000"/>
          <w:lang w:val="uk-UA"/>
        </w:rPr>
        <w:t>Сухомлинский</w:t>
      </w:r>
      <w:proofErr w:type="spellEnd"/>
      <w:r w:rsidRPr="00BA7DC3">
        <w:rPr>
          <w:snapToGrid w:val="0"/>
          <w:color w:val="000000"/>
          <w:lang w:val="uk-UA"/>
        </w:rPr>
        <w:t xml:space="preserve"> В.А. </w:t>
      </w:r>
      <w:proofErr w:type="spellStart"/>
      <w:r w:rsidRPr="00BA7DC3">
        <w:rPr>
          <w:snapToGrid w:val="0"/>
          <w:color w:val="000000"/>
          <w:lang w:val="uk-UA"/>
        </w:rPr>
        <w:t>Сердце</w:t>
      </w:r>
      <w:proofErr w:type="spellEnd"/>
      <w:r w:rsidRPr="00BA7DC3">
        <w:rPr>
          <w:snapToGrid w:val="0"/>
          <w:color w:val="000000"/>
          <w:lang w:val="uk-UA"/>
        </w:rPr>
        <w:t xml:space="preserve"> </w:t>
      </w:r>
      <w:proofErr w:type="spellStart"/>
      <w:r w:rsidRPr="00BA7DC3">
        <w:rPr>
          <w:snapToGrid w:val="0"/>
          <w:color w:val="000000"/>
          <w:lang w:val="uk-UA"/>
        </w:rPr>
        <w:t>отдаю</w:t>
      </w:r>
      <w:proofErr w:type="spellEnd"/>
      <w:r w:rsidRPr="00BA7DC3">
        <w:rPr>
          <w:snapToGrid w:val="0"/>
          <w:color w:val="000000"/>
          <w:lang w:val="uk-UA"/>
        </w:rPr>
        <w:t xml:space="preserve"> </w:t>
      </w:r>
      <w:proofErr w:type="spellStart"/>
      <w:r>
        <w:rPr>
          <w:snapToGrid w:val="0"/>
          <w:color w:val="000000"/>
          <w:lang w:val="uk-UA"/>
        </w:rPr>
        <w:t>детям</w:t>
      </w:r>
      <w:proofErr w:type="spellEnd"/>
      <w:r>
        <w:rPr>
          <w:snapToGrid w:val="0"/>
          <w:color w:val="000000"/>
          <w:lang w:val="uk-UA"/>
        </w:rPr>
        <w:t>. – К: Рад. школа, 1974</w:t>
      </w:r>
      <w:r w:rsidRPr="00BA7DC3">
        <w:rPr>
          <w:snapToGrid w:val="0"/>
          <w:color w:val="000000"/>
          <w:lang w:val="uk-UA"/>
        </w:rPr>
        <w:t xml:space="preserve">. </w:t>
      </w:r>
      <w:r>
        <w:rPr>
          <w:snapToGrid w:val="0"/>
          <w:color w:val="000000"/>
          <w:lang w:val="uk-UA"/>
        </w:rPr>
        <w:t>– 288с.</w:t>
      </w:r>
    </w:p>
    <w:p w14:paraId="2B9A1D7A" w14:textId="77777777" w:rsidR="004230FB" w:rsidRPr="00444124" w:rsidRDefault="004230FB" w:rsidP="004230FB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spellStart"/>
      <w:r w:rsidRPr="00444124">
        <w:rPr>
          <w:lang w:val="uk-UA"/>
        </w:rPr>
        <w:t>Ярощук</w:t>
      </w:r>
      <w:proofErr w:type="spellEnd"/>
      <w:r w:rsidRPr="00444124">
        <w:rPr>
          <w:lang w:val="uk-UA"/>
        </w:rPr>
        <w:t xml:space="preserve"> Л.Г. Методика виховної роботи: навчальний посібник. – К.: Видавничий Дім «Слово», 2012. – 320 с.</w:t>
      </w:r>
    </w:p>
    <w:p w14:paraId="5269A504" w14:textId="77777777" w:rsidR="004230FB" w:rsidRDefault="004230FB" w:rsidP="004230FB">
      <w:pPr>
        <w:shd w:val="clear" w:color="auto" w:fill="FFFFFF"/>
        <w:rPr>
          <w:b/>
          <w:snapToGrid w:val="0"/>
          <w:color w:val="000000"/>
          <w:sz w:val="28"/>
          <w:lang w:val="uk-UA"/>
        </w:rPr>
      </w:pPr>
    </w:p>
    <w:p w14:paraId="39EC602C" w14:textId="77777777" w:rsidR="004230FB" w:rsidRDefault="004230FB" w:rsidP="004230FB">
      <w:pPr>
        <w:shd w:val="clear" w:color="auto" w:fill="FFFFFF"/>
        <w:rPr>
          <w:b/>
          <w:snapToGrid w:val="0"/>
          <w:color w:val="000000"/>
          <w:sz w:val="28"/>
          <w:lang w:val="uk-UA"/>
        </w:rPr>
      </w:pPr>
    </w:p>
    <w:p w14:paraId="3C324A08" w14:textId="77777777" w:rsidR="004230FB" w:rsidRDefault="004230FB" w:rsidP="004230FB">
      <w:pPr>
        <w:shd w:val="clear" w:color="auto" w:fill="FFFFFF"/>
        <w:jc w:val="center"/>
        <w:rPr>
          <w:b/>
          <w:snapToGrid w:val="0"/>
          <w:color w:val="00000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>СЕМІНАРСЬКЕ ЗАНЯТТЯ № 4</w:t>
      </w:r>
    </w:p>
    <w:p w14:paraId="704EEAC5" w14:textId="77777777" w:rsidR="004230FB" w:rsidRPr="00655C01" w:rsidRDefault="004230FB" w:rsidP="004230FB">
      <w:pPr>
        <w:shd w:val="clear" w:color="auto" w:fill="FFFFFF"/>
        <w:jc w:val="center"/>
        <w:rPr>
          <w:b/>
          <w:snapToGrid w:val="0"/>
          <w:sz w:val="28"/>
        </w:rPr>
      </w:pPr>
      <w:r w:rsidRPr="00655C01">
        <w:rPr>
          <w:b/>
          <w:sz w:val="28"/>
          <w:szCs w:val="28"/>
          <w:lang w:val="uk-UA"/>
        </w:rPr>
        <w:t>Організаційні форми виховної роботи в початковій школі</w:t>
      </w:r>
    </w:p>
    <w:p w14:paraId="1E918DEA" w14:textId="77777777" w:rsidR="004230FB" w:rsidRPr="00655C01" w:rsidRDefault="004230FB" w:rsidP="004230FB">
      <w:pPr>
        <w:shd w:val="clear" w:color="auto" w:fill="FFFFFF"/>
        <w:ind w:firstLine="540"/>
        <w:jc w:val="both"/>
        <w:rPr>
          <w:b/>
          <w:bCs/>
          <w:snapToGrid w:val="0"/>
          <w:sz w:val="28"/>
          <w:lang w:val="uk-UA"/>
        </w:rPr>
      </w:pPr>
      <w:proofErr w:type="spellStart"/>
      <w:r>
        <w:rPr>
          <w:b/>
          <w:bCs/>
          <w:snapToGrid w:val="0"/>
          <w:sz w:val="28"/>
        </w:rPr>
        <w:t>Питання</w:t>
      </w:r>
      <w:proofErr w:type="spellEnd"/>
      <w:r>
        <w:rPr>
          <w:b/>
          <w:bCs/>
          <w:snapToGrid w:val="0"/>
          <w:sz w:val="28"/>
        </w:rPr>
        <w:t xml:space="preserve"> для </w:t>
      </w:r>
      <w:proofErr w:type="spellStart"/>
      <w:r>
        <w:rPr>
          <w:b/>
          <w:bCs/>
          <w:snapToGrid w:val="0"/>
          <w:sz w:val="28"/>
        </w:rPr>
        <w:t>обговорення</w:t>
      </w:r>
      <w:proofErr w:type="spellEnd"/>
    </w:p>
    <w:p w14:paraId="50FE17B5" w14:textId="77777777" w:rsidR="004230FB" w:rsidRPr="002A6279" w:rsidRDefault="004230FB" w:rsidP="004230FB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6A7B99">
        <w:rPr>
          <w:sz w:val="28"/>
          <w:szCs w:val="28"/>
          <w:lang w:val="uk-UA"/>
        </w:rPr>
        <w:t xml:space="preserve">Специфіка організації дозвілля </w:t>
      </w:r>
      <w:proofErr w:type="spellStart"/>
      <w:r w:rsidRPr="006A7B99">
        <w:rPr>
          <w:sz w:val="28"/>
          <w:szCs w:val="28"/>
        </w:rPr>
        <w:t>молодших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школярів</w:t>
      </w:r>
      <w:proofErr w:type="spellEnd"/>
      <w:r w:rsidRPr="006A7B99">
        <w:rPr>
          <w:sz w:val="28"/>
          <w:szCs w:val="28"/>
        </w:rPr>
        <w:t xml:space="preserve"> у </w:t>
      </w:r>
      <w:proofErr w:type="spellStart"/>
      <w:r w:rsidRPr="006A7B99">
        <w:rPr>
          <w:sz w:val="28"/>
          <w:szCs w:val="28"/>
        </w:rPr>
        <w:t>позашкільних</w:t>
      </w:r>
      <w:proofErr w:type="spellEnd"/>
      <w:r w:rsidRPr="006A7B99">
        <w:rPr>
          <w:sz w:val="28"/>
          <w:szCs w:val="28"/>
        </w:rPr>
        <w:t xml:space="preserve"> </w:t>
      </w:r>
      <w:proofErr w:type="spellStart"/>
      <w:r w:rsidRPr="006A7B99">
        <w:rPr>
          <w:sz w:val="28"/>
          <w:szCs w:val="28"/>
        </w:rPr>
        <w:t>установах</w:t>
      </w:r>
      <w:proofErr w:type="spellEnd"/>
      <w:r w:rsidRPr="006A7B99">
        <w:rPr>
          <w:sz w:val="28"/>
          <w:szCs w:val="28"/>
        </w:rPr>
        <w:t xml:space="preserve"> для </w:t>
      </w:r>
      <w:proofErr w:type="spellStart"/>
      <w:r w:rsidRPr="006A7B99">
        <w:rPr>
          <w:sz w:val="28"/>
          <w:szCs w:val="28"/>
        </w:rPr>
        <w:t>дітей</w:t>
      </w:r>
      <w:proofErr w:type="spellEnd"/>
      <w:r w:rsidRPr="006A7B99">
        <w:rPr>
          <w:sz w:val="28"/>
          <w:szCs w:val="28"/>
        </w:rPr>
        <w:t xml:space="preserve"> та </w:t>
      </w:r>
      <w:proofErr w:type="spellStart"/>
      <w:r w:rsidRPr="006A7B99">
        <w:rPr>
          <w:sz w:val="28"/>
          <w:szCs w:val="28"/>
        </w:rPr>
        <w:t>юнацтва</w:t>
      </w:r>
      <w:proofErr w:type="spellEnd"/>
      <w:r w:rsidRPr="006A7B99">
        <w:rPr>
          <w:sz w:val="28"/>
          <w:szCs w:val="28"/>
        </w:rPr>
        <w:t>.</w:t>
      </w:r>
      <w:r w:rsidRPr="006A7B99">
        <w:rPr>
          <w:snapToGrid w:val="0"/>
          <w:color w:val="000000"/>
          <w:sz w:val="28"/>
          <w:szCs w:val="28"/>
          <w:lang w:val="uk-UA"/>
        </w:rPr>
        <w:t xml:space="preserve"> </w:t>
      </w:r>
    </w:p>
    <w:p w14:paraId="3EE06274" w14:textId="77777777" w:rsidR="004230FB" w:rsidRPr="006A7B99" w:rsidRDefault="004230FB" w:rsidP="004230FB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6A7B99">
        <w:rPr>
          <w:snapToGrid w:val="0"/>
          <w:color w:val="000000"/>
          <w:sz w:val="28"/>
          <w:szCs w:val="28"/>
          <w:lang w:val="uk-UA"/>
        </w:rPr>
        <w:t>Особливості організації навчально-виховного процесу в школах-інтернатах, групах і класах подовженого дня.</w:t>
      </w:r>
    </w:p>
    <w:p w14:paraId="412DE4F7" w14:textId="77777777" w:rsidR="004230FB" w:rsidRPr="002A6279" w:rsidRDefault="004230FB" w:rsidP="004230FB">
      <w:pPr>
        <w:numPr>
          <w:ilvl w:val="0"/>
          <w:numId w:val="1"/>
        </w:numPr>
        <w:shd w:val="clear" w:color="auto" w:fill="FFFFFF"/>
        <w:jc w:val="both"/>
        <w:rPr>
          <w:snapToGrid w:val="0"/>
          <w:color w:val="000000"/>
          <w:sz w:val="28"/>
          <w:lang w:val="uk-UA"/>
        </w:rPr>
      </w:pPr>
      <w:r w:rsidRPr="002A6279">
        <w:rPr>
          <w:snapToGrid w:val="0"/>
          <w:color w:val="000000"/>
          <w:sz w:val="28"/>
          <w:lang w:val="uk-UA"/>
        </w:rPr>
        <w:t>Особливості підготовки та проведення екскурсій в початкових класах.</w:t>
      </w:r>
    </w:p>
    <w:p w14:paraId="18B5B5FE" w14:textId="77777777" w:rsidR="004230FB" w:rsidRPr="006668A6" w:rsidRDefault="004230FB" w:rsidP="004230FB">
      <w:pPr>
        <w:numPr>
          <w:ilvl w:val="0"/>
          <w:numId w:val="1"/>
        </w:num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  <w:lang w:val="uk-UA"/>
        </w:rPr>
        <w:t>Підготовка та проведення індивідуальних, групових, колективних виховних бесід з учнями.</w:t>
      </w:r>
    </w:p>
    <w:p w14:paraId="0E139816" w14:textId="77777777" w:rsidR="004230FB" w:rsidRPr="006668A6" w:rsidRDefault="004230FB" w:rsidP="004230FB">
      <w:pPr>
        <w:numPr>
          <w:ilvl w:val="0"/>
          <w:numId w:val="1"/>
        </w:numPr>
        <w:shd w:val="clear" w:color="auto" w:fill="FFFFFF"/>
        <w:jc w:val="both"/>
        <w:rPr>
          <w:snapToGrid w:val="0"/>
          <w:sz w:val="28"/>
        </w:rPr>
      </w:pPr>
      <w:r>
        <w:rPr>
          <w:snapToGrid w:val="0"/>
          <w:sz w:val="28"/>
          <w:lang w:val="uk-UA"/>
        </w:rPr>
        <w:t>Підготовка та проведення свят, конкурсів, змагань</w:t>
      </w:r>
    </w:p>
    <w:p w14:paraId="20BE2A0F" w14:textId="77777777" w:rsidR="004230FB" w:rsidRPr="000575DC" w:rsidRDefault="004230FB" w:rsidP="004230FB">
      <w:pPr>
        <w:shd w:val="clear" w:color="auto" w:fill="FFFFFF"/>
        <w:ind w:left="540"/>
        <w:jc w:val="both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Практичне з</w:t>
      </w:r>
      <w:r w:rsidRPr="000575DC">
        <w:rPr>
          <w:b/>
          <w:snapToGrid w:val="0"/>
          <w:sz w:val="28"/>
          <w:lang w:val="uk-UA"/>
        </w:rPr>
        <w:t>авдання:</w:t>
      </w:r>
    </w:p>
    <w:p w14:paraId="3A603F6A" w14:textId="77777777" w:rsidR="004230FB" w:rsidRPr="001E0C06" w:rsidRDefault="004230FB" w:rsidP="004230FB">
      <w:pPr>
        <w:pStyle w:val="a4"/>
        <w:numPr>
          <w:ilvl w:val="0"/>
          <w:numId w:val="6"/>
        </w:numPr>
        <w:shd w:val="clear" w:color="auto" w:fill="FFFFFF"/>
        <w:jc w:val="both"/>
        <w:rPr>
          <w:snapToGrid w:val="0"/>
          <w:sz w:val="28"/>
          <w:lang w:val="uk-UA"/>
        </w:rPr>
      </w:pPr>
      <w:r w:rsidRPr="001E0C06">
        <w:rPr>
          <w:snapToGrid w:val="0"/>
          <w:sz w:val="28"/>
          <w:lang w:val="uk-UA"/>
        </w:rPr>
        <w:t>Театралізація казки для молодших школярів (групова робота – казка за вибором).</w:t>
      </w:r>
    </w:p>
    <w:p w14:paraId="196DA7AB" w14:textId="77777777" w:rsidR="004230FB" w:rsidRDefault="004230FB" w:rsidP="004230FB">
      <w:pPr>
        <w:shd w:val="clear" w:color="auto" w:fill="FFFFFF"/>
        <w:jc w:val="both"/>
        <w:rPr>
          <w:b/>
          <w:snapToGrid w:val="0"/>
          <w:color w:val="000000"/>
          <w:sz w:val="28"/>
          <w:lang w:val="uk-UA"/>
        </w:rPr>
      </w:pPr>
    </w:p>
    <w:p w14:paraId="1EC5FCA7" w14:textId="77777777" w:rsidR="004230FB" w:rsidRDefault="004230FB" w:rsidP="004230FB">
      <w:pPr>
        <w:shd w:val="clear" w:color="auto" w:fill="FFFFFF"/>
        <w:ind w:firstLine="540"/>
        <w:jc w:val="both"/>
        <w:rPr>
          <w:snapToGrid w:val="0"/>
          <w:sz w:val="28"/>
        </w:rPr>
      </w:pPr>
      <w:r>
        <w:rPr>
          <w:b/>
          <w:snapToGrid w:val="0"/>
          <w:color w:val="000000"/>
          <w:sz w:val="28"/>
          <w:lang w:val="uk-UA"/>
        </w:rPr>
        <w:t>Література для самоосвіти</w:t>
      </w:r>
    </w:p>
    <w:p w14:paraId="2C7A489E" w14:textId="77777777" w:rsidR="004230FB" w:rsidRPr="00835A16" w:rsidRDefault="004230FB" w:rsidP="004230FB">
      <w:pPr>
        <w:numPr>
          <w:ilvl w:val="0"/>
          <w:numId w:val="5"/>
        </w:numPr>
        <w:jc w:val="both"/>
        <w:rPr>
          <w:lang w:val="uk-UA"/>
        </w:rPr>
      </w:pPr>
      <w:r>
        <w:rPr>
          <w:snapToGrid w:val="0"/>
          <w:color w:val="000000"/>
          <w:lang w:val="uk-UA"/>
        </w:rPr>
        <w:t>Забашта Н.О. Виховна робота у групі подовженого дня в 1-4 класах /</w:t>
      </w:r>
      <w:proofErr w:type="spellStart"/>
      <w:r>
        <w:rPr>
          <w:snapToGrid w:val="0"/>
          <w:color w:val="000000"/>
          <w:lang w:val="uk-UA"/>
        </w:rPr>
        <w:t>Н.О.Забашта</w:t>
      </w:r>
      <w:proofErr w:type="spellEnd"/>
      <w:r>
        <w:rPr>
          <w:snapToGrid w:val="0"/>
          <w:color w:val="000000"/>
          <w:lang w:val="uk-UA"/>
        </w:rPr>
        <w:t>. – Х.: Ранок, 2010. – 176с.</w:t>
      </w:r>
    </w:p>
    <w:p w14:paraId="6A40A6D8" w14:textId="77777777" w:rsidR="004230FB" w:rsidRDefault="004230FB" w:rsidP="004230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Казанжи</w:t>
      </w:r>
      <w:proofErr w:type="spellEnd"/>
      <w:r>
        <w:rPr>
          <w:lang w:val="uk-UA"/>
        </w:rPr>
        <w:t xml:space="preserve"> І.В. Теорія і методика виховної роботи в школі І ступеня: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– К.: Слово, 2014. – 296с.</w:t>
      </w:r>
    </w:p>
    <w:p w14:paraId="4D4D9751" w14:textId="77777777" w:rsidR="004230FB" w:rsidRPr="006A1057" w:rsidRDefault="004230FB" w:rsidP="004230FB">
      <w:pPr>
        <w:numPr>
          <w:ilvl w:val="0"/>
          <w:numId w:val="5"/>
        </w:numPr>
        <w:jc w:val="both"/>
        <w:rPr>
          <w:lang w:val="uk-UA"/>
        </w:rPr>
      </w:pPr>
      <w:proofErr w:type="spellStart"/>
      <w:r>
        <w:rPr>
          <w:snapToGrid w:val="0"/>
          <w:color w:val="000000"/>
          <w:lang w:val="uk-UA"/>
        </w:rPr>
        <w:t>Красоткіна</w:t>
      </w:r>
      <w:proofErr w:type="spellEnd"/>
      <w:r>
        <w:rPr>
          <w:snapToGrid w:val="0"/>
          <w:color w:val="000000"/>
          <w:lang w:val="uk-UA"/>
        </w:rPr>
        <w:t xml:space="preserve"> Н.Г. Виховні заходи. 1-4 класи. – </w:t>
      </w:r>
      <w:proofErr w:type="spellStart"/>
      <w:r>
        <w:rPr>
          <w:snapToGrid w:val="0"/>
          <w:color w:val="000000"/>
          <w:lang w:val="uk-UA"/>
        </w:rPr>
        <w:t>Тернопіль:Мандрівець</w:t>
      </w:r>
      <w:proofErr w:type="spellEnd"/>
      <w:r>
        <w:rPr>
          <w:snapToGrid w:val="0"/>
          <w:color w:val="000000"/>
          <w:lang w:val="uk-UA"/>
        </w:rPr>
        <w:t>, 2009. – 256с.</w:t>
      </w:r>
    </w:p>
    <w:p w14:paraId="34B2D904" w14:textId="77777777" w:rsidR="004230FB" w:rsidRDefault="004230FB" w:rsidP="004230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r w:rsidRPr="00303270">
        <w:rPr>
          <w:lang w:val="uk-UA"/>
        </w:rPr>
        <w:t>Мельничук С.Г. Педагогіка (Теорія виховання). Навчальний посібник. – К.: Видавничий Дім «Слово», 2012. – 288 с.</w:t>
      </w:r>
    </w:p>
    <w:p w14:paraId="4C3C3915" w14:textId="77777777" w:rsidR="004230FB" w:rsidRDefault="004230FB" w:rsidP="004230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303270">
        <w:rPr>
          <w:lang w:val="uk-UA"/>
        </w:rPr>
        <w:t>Омеляненко</w:t>
      </w:r>
      <w:proofErr w:type="spellEnd"/>
      <w:r w:rsidRPr="00303270">
        <w:rPr>
          <w:lang w:val="uk-UA"/>
        </w:rPr>
        <w:t xml:space="preserve"> В.Л., </w:t>
      </w:r>
      <w:proofErr w:type="spellStart"/>
      <w:r w:rsidRPr="00303270">
        <w:rPr>
          <w:lang w:val="uk-UA"/>
        </w:rPr>
        <w:t>Кузьмінський</w:t>
      </w:r>
      <w:proofErr w:type="spellEnd"/>
      <w:r w:rsidRPr="00303270">
        <w:rPr>
          <w:lang w:val="uk-UA"/>
        </w:rPr>
        <w:t xml:space="preserve"> А.І. Теорія і методика виховання: </w:t>
      </w:r>
      <w:proofErr w:type="spellStart"/>
      <w:r w:rsidRPr="00303270">
        <w:rPr>
          <w:lang w:val="uk-UA"/>
        </w:rPr>
        <w:t>навч.посіб</w:t>
      </w:r>
      <w:proofErr w:type="spellEnd"/>
      <w:r w:rsidRPr="00303270">
        <w:rPr>
          <w:lang w:val="uk-UA"/>
        </w:rPr>
        <w:t>. – К.: Знання, 2008. – 415с.</w:t>
      </w:r>
    </w:p>
    <w:p w14:paraId="3D66B12C" w14:textId="77777777" w:rsidR="004230FB" w:rsidRPr="00303270" w:rsidRDefault="004230FB" w:rsidP="004230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303270">
        <w:rPr>
          <w:lang w:val="uk-UA"/>
        </w:rPr>
        <w:t>Ярощук</w:t>
      </w:r>
      <w:proofErr w:type="spellEnd"/>
      <w:r w:rsidRPr="00303270">
        <w:rPr>
          <w:lang w:val="uk-UA"/>
        </w:rPr>
        <w:t xml:space="preserve"> Л.Г. Методика виховної роботи: навчальний посібник. – К.: Видавничий Дім «Слово», 2012. – 320 с.</w:t>
      </w:r>
    </w:p>
    <w:p w14:paraId="27A7B6F5" w14:textId="77777777" w:rsidR="004230FB" w:rsidRDefault="004230FB" w:rsidP="004230FB">
      <w:pPr>
        <w:shd w:val="clear" w:color="auto" w:fill="FFFFFF"/>
        <w:jc w:val="both"/>
        <w:rPr>
          <w:b/>
          <w:snapToGrid w:val="0"/>
          <w:color w:val="000000"/>
          <w:sz w:val="28"/>
          <w:lang w:val="uk-UA"/>
        </w:rPr>
      </w:pPr>
    </w:p>
    <w:p w14:paraId="3E6B1694" w14:textId="77777777" w:rsidR="0043475A" w:rsidRPr="004230FB" w:rsidRDefault="0043475A">
      <w:pPr>
        <w:rPr>
          <w:lang w:val="uk-UA"/>
        </w:rPr>
      </w:pPr>
    </w:p>
    <w:sectPr w:rsidR="0043475A" w:rsidRPr="0042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793"/>
    <w:multiLevelType w:val="hybridMultilevel"/>
    <w:tmpl w:val="DB2E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9B0"/>
    <w:multiLevelType w:val="hybridMultilevel"/>
    <w:tmpl w:val="C8BA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636"/>
    <w:multiLevelType w:val="hybridMultilevel"/>
    <w:tmpl w:val="022E082A"/>
    <w:lvl w:ilvl="0" w:tplc="899C9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A3E"/>
    <w:multiLevelType w:val="hybridMultilevel"/>
    <w:tmpl w:val="9D9021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1F6D"/>
    <w:multiLevelType w:val="hybridMultilevel"/>
    <w:tmpl w:val="4E4ACB9C"/>
    <w:lvl w:ilvl="0" w:tplc="555AF3D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87A3E0F"/>
    <w:multiLevelType w:val="hybridMultilevel"/>
    <w:tmpl w:val="8CBA5698"/>
    <w:lvl w:ilvl="0" w:tplc="21E0E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8"/>
    <w:rsid w:val="004230FB"/>
    <w:rsid w:val="0043475A"/>
    <w:rsid w:val="004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A3E7"/>
  <w15:chartTrackingRefBased/>
  <w15:docId w15:val="{DBB79988-1124-498C-83A6-77E5BC4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230FB"/>
    <w:pPr>
      <w:keepNext/>
      <w:shd w:val="clear" w:color="auto" w:fill="FFFFFF"/>
      <w:ind w:firstLine="540"/>
      <w:jc w:val="center"/>
      <w:outlineLvl w:val="8"/>
    </w:pPr>
    <w:rPr>
      <w:b/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30FB"/>
    <w:rPr>
      <w:rFonts w:ascii="Times New Roman" w:eastAsia="Times New Roman" w:hAnsi="Times New Roman" w:cs="Times New Roman"/>
      <w:b/>
      <w:snapToGrid w:val="0"/>
      <w:color w:val="000000"/>
      <w:sz w:val="28"/>
      <w:szCs w:val="24"/>
      <w:shd w:val="clear" w:color="auto" w:fill="FFFFFF"/>
      <w:lang w:val="uk-UA" w:eastAsia="ru-RU"/>
    </w:rPr>
  </w:style>
  <w:style w:type="paragraph" w:styleId="a3">
    <w:name w:val="Normal (Web)"/>
    <w:basedOn w:val="a"/>
    <w:rsid w:val="004230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2020-03-15T19:46:00Z</dcterms:created>
  <dcterms:modified xsi:type="dcterms:W3CDTF">2020-03-15T19:50:00Z</dcterms:modified>
</cp:coreProperties>
</file>